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1D" w:rsidRDefault="00E1561D" w:rsidP="00E1561D">
      <w:pPr>
        <w:pStyle w:val="a5"/>
        <w:shd w:val="clear" w:color="auto" w:fill="F6F6F6"/>
        <w:spacing w:before="0" w:beforeAutospacing="0" w:after="0" w:afterAutospacing="0" w:line="450" w:lineRule="atLeast"/>
        <w:jc w:val="center"/>
        <w:rPr>
          <w:rFonts w:ascii="微软雅黑" w:eastAsia="微软雅黑" w:hAnsi="微软雅黑"/>
          <w:color w:val="565656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262626"/>
          <w:sz w:val="36"/>
          <w:szCs w:val="36"/>
        </w:rPr>
        <w:t>湖南省语委  湖南省教育厅</w:t>
      </w:r>
    </w:p>
    <w:p w:rsidR="00E1561D" w:rsidRDefault="00E1561D" w:rsidP="00E1561D">
      <w:pPr>
        <w:pStyle w:val="a5"/>
        <w:shd w:val="clear" w:color="auto" w:fill="F6F6F6"/>
        <w:spacing w:before="0" w:beforeAutospacing="0" w:after="0" w:afterAutospacing="0" w:line="450" w:lineRule="atLeast"/>
        <w:jc w:val="center"/>
        <w:rPr>
          <w:rFonts w:ascii="微软雅黑" w:eastAsia="微软雅黑" w:hAnsi="微软雅黑" w:hint="eastAsia"/>
          <w:color w:val="565656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262626"/>
          <w:sz w:val="36"/>
          <w:szCs w:val="36"/>
        </w:rPr>
        <w:t>2019年度语言文字应用研究专项课题指南</w:t>
      </w:r>
    </w:p>
    <w:p w:rsidR="00E1561D" w:rsidRDefault="00E1561D" w:rsidP="00E1561D">
      <w:pPr>
        <w:pStyle w:val="a5"/>
        <w:shd w:val="clear" w:color="auto" w:fill="F6F6F6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565656"/>
          <w:sz w:val="21"/>
          <w:szCs w:val="21"/>
        </w:rPr>
      </w:pPr>
      <w:r>
        <w:rPr>
          <w:rFonts w:ascii="微软雅黑" w:eastAsia="微软雅黑" w:hAnsi="微软雅黑" w:hint="eastAsia"/>
          <w:color w:val="262626"/>
          <w:sz w:val="27"/>
          <w:szCs w:val="27"/>
        </w:rPr>
        <w:t> 为贯彻落实《国家语言文字事业“十三五”发展规划》和《国家语委“十三五”科研规划》（国语〔2016〕1号），推动我省语言文字应用科学研究的发展，充分发挥科学研究在语言文字事业改革与发展中的重要作用，根据我省语言文字工作实际情况，特制订《湖南省语委 湖南省教育厅2019年度语言文字应用研究专项课题指南》。</w:t>
      </w:r>
    </w:p>
    <w:p w:rsidR="00E1561D" w:rsidRDefault="00E1561D" w:rsidP="00E1561D">
      <w:pPr>
        <w:pStyle w:val="a5"/>
        <w:shd w:val="clear" w:color="auto" w:fill="F6F6F6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565656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262626"/>
          <w:sz w:val="27"/>
          <w:szCs w:val="27"/>
        </w:rPr>
        <w:t> 一、指导思想</w:t>
      </w:r>
    </w:p>
    <w:p w:rsidR="00E1561D" w:rsidRDefault="00E1561D" w:rsidP="00E1561D">
      <w:pPr>
        <w:pStyle w:val="a5"/>
        <w:shd w:val="clear" w:color="auto" w:fill="F6F6F6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565656"/>
          <w:sz w:val="21"/>
          <w:szCs w:val="21"/>
        </w:rPr>
      </w:pPr>
      <w:r>
        <w:rPr>
          <w:rFonts w:ascii="微软雅黑" w:eastAsia="微软雅黑" w:hAnsi="微软雅黑" w:hint="eastAsia"/>
          <w:color w:val="262626"/>
          <w:sz w:val="27"/>
          <w:szCs w:val="27"/>
        </w:rPr>
        <w:t> 以党的“十九大”精神为指导，坚持实事求是、理论联系实际的科研方针，用创新的思维方式开展科研工作；注重科研的实效性和针对性，积极倡导结合工作开展科研，为全省语言文字事业的改革、发展和决策服务。</w:t>
      </w:r>
    </w:p>
    <w:p w:rsidR="00E1561D" w:rsidRDefault="00E1561D" w:rsidP="00E1561D">
      <w:pPr>
        <w:pStyle w:val="a5"/>
        <w:shd w:val="clear" w:color="auto" w:fill="F6F6F6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565656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262626"/>
          <w:sz w:val="27"/>
          <w:szCs w:val="27"/>
        </w:rPr>
        <w:t> 二、主要任务</w:t>
      </w:r>
    </w:p>
    <w:p w:rsidR="00E1561D" w:rsidRDefault="00E1561D" w:rsidP="00E1561D">
      <w:pPr>
        <w:pStyle w:val="a5"/>
        <w:shd w:val="clear" w:color="auto" w:fill="F6F6F6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565656"/>
          <w:sz w:val="21"/>
          <w:szCs w:val="21"/>
        </w:rPr>
      </w:pPr>
      <w:r>
        <w:rPr>
          <w:rFonts w:ascii="微软雅黑" w:eastAsia="微软雅黑" w:hAnsi="微软雅黑" w:hint="eastAsia"/>
          <w:color w:val="262626"/>
          <w:sz w:val="27"/>
          <w:szCs w:val="27"/>
        </w:rPr>
        <w:t> 围绕《国家语言文字事业“十三五”发展规划》和《国家语委“十三五”科研规划》（国语〔2016〕1号），结合我省语言文字事业改革和发展的实际情况，对全省语言文字工作中的理论和实践问题展开研究，重点加强全局性问题的研究，力争取得一批有较高学术价值、实践价值和推广价值的原创性科研成果，全面提升我省语言文字科学研究的整体水平，为湖南语言文字事业的全面、协调、可持续发展提供有力的科研支撑。</w:t>
      </w:r>
    </w:p>
    <w:p w:rsidR="00E1561D" w:rsidRDefault="00E1561D" w:rsidP="00E1561D">
      <w:pPr>
        <w:pStyle w:val="a5"/>
        <w:shd w:val="clear" w:color="auto" w:fill="F6F6F6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565656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262626"/>
          <w:sz w:val="27"/>
          <w:szCs w:val="27"/>
        </w:rPr>
        <w:t> 三、选题范围</w:t>
      </w:r>
    </w:p>
    <w:p w:rsidR="00E1561D" w:rsidRDefault="00E1561D" w:rsidP="00E1561D">
      <w:pPr>
        <w:pStyle w:val="a5"/>
        <w:shd w:val="clear" w:color="auto" w:fill="F6F6F6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565656"/>
          <w:sz w:val="21"/>
          <w:szCs w:val="21"/>
        </w:rPr>
      </w:pPr>
      <w:r>
        <w:rPr>
          <w:rFonts w:ascii="微软雅黑" w:eastAsia="微软雅黑" w:hAnsi="微软雅黑" w:hint="eastAsia"/>
          <w:color w:val="262626"/>
          <w:sz w:val="27"/>
          <w:szCs w:val="27"/>
        </w:rPr>
        <w:lastRenderedPageBreak/>
        <w:t> 为加强语言文字应用研究的实效性和针对性，结合当前我省语言文字事业改革与发展的实际需求，特拟定以下研究方向和研究领域（申报时对课题名称可自行稍作调整）。</w:t>
      </w:r>
    </w:p>
    <w:p w:rsidR="00E1561D" w:rsidRDefault="00E1561D" w:rsidP="00E1561D">
      <w:pPr>
        <w:pStyle w:val="a5"/>
        <w:shd w:val="clear" w:color="auto" w:fill="F6F6F6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565656"/>
          <w:sz w:val="21"/>
          <w:szCs w:val="21"/>
        </w:rPr>
      </w:pPr>
      <w:r>
        <w:rPr>
          <w:rFonts w:ascii="微软雅黑" w:eastAsia="微软雅黑" w:hAnsi="微软雅黑" w:hint="eastAsia"/>
          <w:color w:val="262626"/>
          <w:sz w:val="27"/>
          <w:szCs w:val="27"/>
        </w:rPr>
        <w:t> 1.中国优秀传统文化学习平台建设研究★★</w:t>
      </w:r>
    </w:p>
    <w:p w:rsidR="00E1561D" w:rsidRDefault="00E1561D" w:rsidP="00E1561D">
      <w:pPr>
        <w:pStyle w:val="a5"/>
        <w:shd w:val="clear" w:color="auto" w:fill="F6F6F6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565656"/>
          <w:sz w:val="21"/>
          <w:szCs w:val="21"/>
        </w:rPr>
      </w:pPr>
      <w:r>
        <w:rPr>
          <w:rFonts w:ascii="微软雅黑" w:eastAsia="微软雅黑" w:hAnsi="微软雅黑" w:hint="eastAsia"/>
          <w:color w:val="262626"/>
          <w:sz w:val="27"/>
          <w:szCs w:val="27"/>
        </w:rPr>
        <w:t> 2.语言文字信息化技术与应用研究★</w:t>
      </w:r>
    </w:p>
    <w:p w:rsidR="00E1561D" w:rsidRDefault="00E1561D" w:rsidP="00E1561D">
      <w:pPr>
        <w:pStyle w:val="a5"/>
        <w:shd w:val="clear" w:color="auto" w:fill="F6F6F6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565656"/>
          <w:sz w:val="21"/>
          <w:szCs w:val="21"/>
        </w:rPr>
      </w:pPr>
      <w:r>
        <w:rPr>
          <w:rFonts w:ascii="微软雅黑" w:eastAsia="微软雅黑" w:hAnsi="微软雅黑" w:hint="eastAsia"/>
          <w:color w:val="262626"/>
          <w:sz w:val="27"/>
          <w:szCs w:val="27"/>
        </w:rPr>
        <w:t> 3.湖南省语言文字考试管理平台的设计与实现★</w:t>
      </w:r>
    </w:p>
    <w:p w:rsidR="00E1561D" w:rsidRDefault="00E1561D" w:rsidP="00E1561D">
      <w:pPr>
        <w:pStyle w:val="a5"/>
        <w:shd w:val="clear" w:color="auto" w:fill="F6F6F6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565656"/>
          <w:sz w:val="21"/>
          <w:szCs w:val="21"/>
        </w:rPr>
      </w:pPr>
      <w:r>
        <w:rPr>
          <w:rFonts w:ascii="微软雅黑" w:eastAsia="微软雅黑" w:hAnsi="微软雅黑" w:hint="eastAsia"/>
          <w:color w:val="262626"/>
          <w:sz w:val="27"/>
          <w:szCs w:val="27"/>
        </w:rPr>
        <w:t> 4.普通话水平测试和汉字应用水平测试有关问题研究★</w:t>
      </w:r>
    </w:p>
    <w:p w:rsidR="00E1561D" w:rsidRDefault="00E1561D" w:rsidP="00E1561D">
      <w:pPr>
        <w:pStyle w:val="a5"/>
        <w:shd w:val="clear" w:color="auto" w:fill="F6F6F6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565656"/>
          <w:sz w:val="21"/>
          <w:szCs w:val="21"/>
        </w:rPr>
      </w:pPr>
      <w:r>
        <w:rPr>
          <w:rFonts w:ascii="微软雅黑" w:eastAsia="微软雅黑" w:hAnsi="微软雅黑" w:hint="eastAsia"/>
          <w:color w:val="262626"/>
          <w:sz w:val="27"/>
          <w:szCs w:val="27"/>
        </w:rPr>
        <w:t> 5.贫困地区推普脱贫攻坚工作研究★</w:t>
      </w:r>
    </w:p>
    <w:p w:rsidR="00E1561D" w:rsidRDefault="00E1561D" w:rsidP="00E1561D">
      <w:pPr>
        <w:pStyle w:val="a5"/>
        <w:shd w:val="clear" w:color="auto" w:fill="F6F6F6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565656"/>
          <w:sz w:val="21"/>
          <w:szCs w:val="21"/>
        </w:rPr>
      </w:pPr>
      <w:r>
        <w:rPr>
          <w:rFonts w:ascii="微软雅黑" w:eastAsia="微软雅黑" w:hAnsi="微软雅黑" w:hint="eastAsia"/>
          <w:color w:val="262626"/>
          <w:sz w:val="27"/>
          <w:szCs w:val="27"/>
        </w:rPr>
        <w:t> 6.语言文字工作督导评估机制研究★</w:t>
      </w:r>
    </w:p>
    <w:p w:rsidR="00E1561D" w:rsidRDefault="00E1561D" w:rsidP="00E1561D">
      <w:pPr>
        <w:pStyle w:val="a5"/>
        <w:shd w:val="clear" w:color="auto" w:fill="F6F6F6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565656"/>
          <w:sz w:val="21"/>
          <w:szCs w:val="21"/>
        </w:rPr>
      </w:pPr>
      <w:r>
        <w:rPr>
          <w:rFonts w:ascii="微软雅黑" w:eastAsia="微软雅黑" w:hAnsi="微软雅黑" w:hint="eastAsia"/>
          <w:color w:val="262626"/>
          <w:sz w:val="27"/>
          <w:szCs w:val="27"/>
        </w:rPr>
        <w:t> 7.学生语言文字应用能力评价标准和测评办法研究★</w:t>
      </w:r>
    </w:p>
    <w:p w:rsidR="00E1561D" w:rsidRDefault="00E1561D" w:rsidP="00E1561D">
      <w:pPr>
        <w:pStyle w:val="a5"/>
        <w:shd w:val="clear" w:color="auto" w:fill="F6F6F6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565656"/>
          <w:sz w:val="21"/>
          <w:szCs w:val="21"/>
        </w:rPr>
      </w:pPr>
      <w:r>
        <w:rPr>
          <w:rFonts w:ascii="微软雅黑" w:eastAsia="微软雅黑" w:hAnsi="微软雅黑" w:hint="eastAsia"/>
          <w:color w:val="262626"/>
          <w:sz w:val="27"/>
          <w:szCs w:val="27"/>
        </w:rPr>
        <w:t> 8.语言资源保护研究</w:t>
      </w:r>
    </w:p>
    <w:p w:rsidR="00E1561D" w:rsidRDefault="00E1561D" w:rsidP="00E1561D">
      <w:pPr>
        <w:pStyle w:val="a5"/>
        <w:shd w:val="clear" w:color="auto" w:fill="F6F6F6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565656"/>
          <w:sz w:val="21"/>
          <w:szCs w:val="21"/>
        </w:rPr>
      </w:pPr>
      <w:r>
        <w:rPr>
          <w:rFonts w:ascii="微软雅黑" w:eastAsia="微软雅黑" w:hAnsi="微软雅黑" w:hint="eastAsia"/>
          <w:color w:val="262626"/>
          <w:sz w:val="27"/>
          <w:szCs w:val="27"/>
        </w:rPr>
        <w:t> 9.区域语言文字规范化达标工作研究</w:t>
      </w:r>
    </w:p>
    <w:p w:rsidR="00E1561D" w:rsidRDefault="00E1561D" w:rsidP="00E1561D">
      <w:pPr>
        <w:pStyle w:val="a5"/>
        <w:shd w:val="clear" w:color="auto" w:fill="F6F6F6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565656"/>
          <w:sz w:val="21"/>
          <w:szCs w:val="21"/>
        </w:rPr>
      </w:pPr>
      <w:r>
        <w:rPr>
          <w:rFonts w:ascii="微软雅黑" w:eastAsia="微软雅黑" w:hAnsi="微软雅黑" w:hint="eastAsia"/>
          <w:color w:val="262626"/>
          <w:sz w:val="27"/>
          <w:szCs w:val="27"/>
        </w:rPr>
        <w:t> 10.学校语言文字工作达标建设研究</w:t>
      </w:r>
    </w:p>
    <w:p w:rsidR="00E1561D" w:rsidRDefault="00E1561D" w:rsidP="00E1561D">
      <w:pPr>
        <w:pStyle w:val="a5"/>
        <w:shd w:val="clear" w:color="auto" w:fill="F6F6F6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565656"/>
          <w:sz w:val="21"/>
          <w:szCs w:val="21"/>
        </w:rPr>
      </w:pPr>
      <w:r>
        <w:rPr>
          <w:rFonts w:ascii="微软雅黑" w:eastAsia="微软雅黑" w:hAnsi="微软雅黑" w:hint="eastAsia"/>
          <w:color w:val="262626"/>
          <w:sz w:val="27"/>
          <w:szCs w:val="27"/>
        </w:rPr>
        <w:t> 11.中小学教师国家通用语言文字应用水平继续教育研究</w:t>
      </w:r>
    </w:p>
    <w:p w:rsidR="00E1561D" w:rsidRDefault="00E1561D" w:rsidP="00E1561D">
      <w:pPr>
        <w:pStyle w:val="a5"/>
        <w:shd w:val="clear" w:color="auto" w:fill="F6F6F6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565656"/>
          <w:sz w:val="21"/>
          <w:szCs w:val="21"/>
        </w:rPr>
      </w:pPr>
      <w:r>
        <w:rPr>
          <w:rFonts w:ascii="微软雅黑" w:eastAsia="微软雅黑" w:hAnsi="微软雅黑" w:hint="eastAsia"/>
          <w:color w:val="262626"/>
          <w:sz w:val="27"/>
          <w:szCs w:val="27"/>
        </w:rPr>
        <w:t> 12.语言文字使用状况调查研究</w:t>
      </w:r>
    </w:p>
    <w:p w:rsidR="00E1561D" w:rsidRDefault="00E1561D" w:rsidP="00E1561D">
      <w:pPr>
        <w:pStyle w:val="a5"/>
        <w:shd w:val="clear" w:color="auto" w:fill="F6F6F6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565656"/>
          <w:sz w:val="21"/>
          <w:szCs w:val="21"/>
        </w:rPr>
      </w:pPr>
      <w:r>
        <w:rPr>
          <w:rFonts w:ascii="微软雅黑" w:eastAsia="微软雅黑" w:hAnsi="微软雅黑" w:hint="eastAsia"/>
          <w:color w:val="262626"/>
          <w:sz w:val="27"/>
          <w:szCs w:val="27"/>
        </w:rPr>
        <w:t> 13.提升学生语言文字应用能力的研究</w:t>
      </w:r>
    </w:p>
    <w:p w:rsidR="00E1561D" w:rsidRDefault="00E1561D" w:rsidP="00E1561D">
      <w:pPr>
        <w:pStyle w:val="a5"/>
        <w:shd w:val="clear" w:color="auto" w:fill="F6F6F6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565656"/>
          <w:sz w:val="21"/>
          <w:szCs w:val="21"/>
        </w:rPr>
      </w:pPr>
      <w:r>
        <w:rPr>
          <w:rFonts w:ascii="微软雅黑" w:eastAsia="微软雅黑" w:hAnsi="微软雅黑" w:hint="eastAsia"/>
          <w:color w:val="262626"/>
          <w:sz w:val="27"/>
          <w:szCs w:val="27"/>
        </w:rPr>
        <w:t> 14.学校开展以中华经典诵读、书写教育为基础的 “中华经典诵写讲行动”研究</w:t>
      </w:r>
    </w:p>
    <w:p w:rsidR="00E1561D" w:rsidRDefault="00E1561D" w:rsidP="00E1561D">
      <w:pPr>
        <w:pStyle w:val="a5"/>
        <w:shd w:val="clear" w:color="auto" w:fill="F6F6F6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565656"/>
          <w:sz w:val="21"/>
          <w:szCs w:val="21"/>
        </w:rPr>
      </w:pPr>
      <w:r>
        <w:rPr>
          <w:rFonts w:ascii="微软雅黑" w:eastAsia="微软雅黑" w:hAnsi="微软雅黑" w:hint="eastAsia"/>
          <w:color w:val="262626"/>
          <w:sz w:val="27"/>
          <w:szCs w:val="27"/>
        </w:rPr>
        <w:t> 15.“一带一路”语言文字服务研究</w:t>
      </w:r>
    </w:p>
    <w:p w:rsidR="00E1561D" w:rsidRDefault="00E1561D" w:rsidP="00E1561D">
      <w:pPr>
        <w:pStyle w:val="a5"/>
        <w:shd w:val="clear" w:color="auto" w:fill="F6F6F6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565656"/>
          <w:sz w:val="21"/>
          <w:szCs w:val="21"/>
        </w:rPr>
      </w:pPr>
      <w:r>
        <w:rPr>
          <w:rFonts w:ascii="微软雅黑" w:eastAsia="微软雅黑" w:hAnsi="微软雅黑" w:hint="eastAsia"/>
          <w:color w:val="262626"/>
          <w:sz w:val="27"/>
          <w:szCs w:val="27"/>
        </w:rPr>
        <w:t> 16.大数据时代湖南语言资源有声数据库建设研究</w:t>
      </w:r>
    </w:p>
    <w:p w:rsidR="00104730" w:rsidRPr="00E1561D" w:rsidRDefault="00E1561D" w:rsidP="00E1561D">
      <w:pPr>
        <w:pStyle w:val="a5"/>
        <w:shd w:val="clear" w:color="auto" w:fill="F6F6F6"/>
        <w:spacing w:before="0" w:beforeAutospacing="0" w:after="0" w:afterAutospacing="0" w:line="450" w:lineRule="atLeast"/>
        <w:ind w:firstLine="480"/>
      </w:pPr>
      <w:r>
        <w:rPr>
          <w:rFonts w:ascii="微软雅黑" w:eastAsia="微软雅黑" w:hAnsi="微软雅黑" w:hint="eastAsia"/>
          <w:color w:val="262626"/>
          <w:sz w:val="27"/>
          <w:szCs w:val="27"/>
        </w:rPr>
        <w:t> （带★★号的为重大课题研究方向，带★号的为重点课题研究方向，其他为一般课题研究方向）</w:t>
      </w:r>
    </w:p>
    <w:sectPr w:rsidR="00104730" w:rsidRPr="00E1561D" w:rsidSect="00104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C09" w:rsidRDefault="00CC3C09" w:rsidP="00E1561D">
      <w:r>
        <w:separator/>
      </w:r>
    </w:p>
  </w:endnote>
  <w:endnote w:type="continuationSeparator" w:id="0">
    <w:p w:rsidR="00CC3C09" w:rsidRDefault="00CC3C09" w:rsidP="00E15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C09" w:rsidRDefault="00CC3C09" w:rsidP="00E1561D">
      <w:r>
        <w:separator/>
      </w:r>
    </w:p>
  </w:footnote>
  <w:footnote w:type="continuationSeparator" w:id="0">
    <w:p w:rsidR="00CC3C09" w:rsidRDefault="00CC3C09" w:rsidP="00E156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61D"/>
    <w:rsid w:val="00104730"/>
    <w:rsid w:val="00CC3C09"/>
    <w:rsid w:val="00E1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5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56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5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561D"/>
    <w:rPr>
      <w:sz w:val="18"/>
      <w:szCs w:val="18"/>
    </w:rPr>
  </w:style>
  <w:style w:type="paragraph" w:styleId="a5">
    <w:name w:val="Normal (Web)"/>
    <w:basedOn w:val="a"/>
    <w:uiPriority w:val="99"/>
    <w:unhideWhenUsed/>
    <w:rsid w:val="00E156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156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831</Characters>
  <Application>Microsoft Office Word</Application>
  <DocSecurity>0</DocSecurity>
  <Lines>6</Lines>
  <Paragraphs>1</Paragraphs>
  <ScaleCrop>false</ScaleCrop>
  <Company>微软中国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2019-03-26T01:07:00Z</dcterms:created>
  <dcterms:modified xsi:type="dcterms:W3CDTF">2019-03-26T01:08:00Z</dcterms:modified>
</cp:coreProperties>
</file>